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172" w:rsidRPr="004D3583" w:rsidRDefault="00C00172" w:rsidP="00C00172">
      <w:pPr>
        <w:spacing w:line="240" w:lineRule="auto"/>
        <w:contextualSpacing/>
        <w:jc w:val="center"/>
        <w:rPr>
          <w:rFonts w:ascii="Ebrima" w:hAnsi="Ebrima"/>
          <w:sz w:val="44"/>
          <w:szCs w:val="44"/>
          <w:u w:val="single"/>
        </w:rPr>
      </w:pPr>
      <w:r w:rsidRPr="004D3583">
        <w:rPr>
          <w:rFonts w:ascii="Ebrima" w:hAnsi="Ebrima"/>
          <w:sz w:val="44"/>
          <w:szCs w:val="44"/>
          <w:u w:val="single"/>
        </w:rPr>
        <w:t>Safe Harbor 6</w:t>
      </w:r>
      <w:r w:rsidRPr="004D3583">
        <w:rPr>
          <w:rFonts w:ascii="Ebrima" w:hAnsi="Ebrima"/>
          <w:sz w:val="44"/>
          <w:szCs w:val="44"/>
          <w:u w:val="single"/>
          <w:vertAlign w:val="superscript"/>
        </w:rPr>
        <w:t>th</w:t>
      </w:r>
      <w:r w:rsidRPr="004D3583">
        <w:rPr>
          <w:rFonts w:ascii="Ebrima" w:hAnsi="Ebrima"/>
          <w:sz w:val="44"/>
          <w:szCs w:val="44"/>
          <w:u w:val="single"/>
        </w:rPr>
        <w:t xml:space="preserve"> Annual Gala</w:t>
      </w:r>
    </w:p>
    <w:p w:rsidR="00C00172" w:rsidRDefault="00C00172" w:rsidP="00C00172">
      <w:pPr>
        <w:spacing w:line="240" w:lineRule="auto"/>
        <w:contextualSpacing/>
        <w:jc w:val="center"/>
        <w:rPr>
          <w:rFonts w:ascii="Ebrima" w:hAnsi="Ebrima"/>
          <w:sz w:val="44"/>
          <w:szCs w:val="44"/>
        </w:rPr>
      </w:pPr>
      <w:r w:rsidRPr="00C00172">
        <w:rPr>
          <w:rFonts w:ascii="Ebrima" w:hAnsi="Ebrima"/>
          <w:sz w:val="44"/>
          <w:szCs w:val="44"/>
        </w:rPr>
        <w:t>Casino Royale</w:t>
      </w:r>
      <w:r w:rsidR="004D3583">
        <w:rPr>
          <w:rFonts w:ascii="Ebrima" w:hAnsi="Ebrima"/>
          <w:sz w:val="44"/>
          <w:szCs w:val="44"/>
        </w:rPr>
        <w:t xml:space="preserve"> Sponsors</w:t>
      </w:r>
      <w:bookmarkStart w:id="0" w:name="_GoBack"/>
      <w:bookmarkEnd w:id="0"/>
    </w:p>
    <w:p w:rsidR="00C00172" w:rsidRDefault="00C00172" w:rsidP="00C00172">
      <w:pPr>
        <w:spacing w:line="240" w:lineRule="auto"/>
        <w:contextualSpacing/>
        <w:jc w:val="center"/>
        <w:rPr>
          <w:rFonts w:ascii="Ebrima" w:hAnsi="Ebrima"/>
          <w:sz w:val="44"/>
          <w:szCs w:val="44"/>
        </w:rPr>
      </w:pPr>
    </w:p>
    <w:p w:rsidR="00C00172" w:rsidRDefault="004B348F" w:rsidP="0042574F">
      <w:pPr>
        <w:jc w:val="center"/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Thank you to </w:t>
      </w:r>
      <w:r w:rsidR="00C00172" w:rsidRPr="00C00172">
        <w:rPr>
          <w:rFonts w:ascii="Ebrima" w:hAnsi="Ebrima"/>
          <w:sz w:val="28"/>
          <w:szCs w:val="28"/>
        </w:rPr>
        <w:t xml:space="preserve">our sponsors for their generosity and support! </w:t>
      </w:r>
    </w:p>
    <w:p w:rsidR="00C00172" w:rsidRPr="00C00172" w:rsidRDefault="00C00172" w:rsidP="0042574F">
      <w:pPr>
        <w:jc w:val="center"/>
        <w:rPr>
          <w:rFonts w:ascii="Ebrima" w:hAnsi="Ebrima"/>
          <w:sz w:val="28"/>
          <w:szCs w:val="28"/>
        </w:rPr>
      </w:pPr>
    </w:p>
    <w:p w:rsidR="002A70AB" w:rsidRPr="00C00172" w:rsidRDefault="0042574F" w:rsidP="0042574F">
      <w:pPr>
        <w:jc w:val="center"/>
        <w:rPr>
          <w:rFonts w:ascii="Vladimir Script" w:hAnsi="Vladimir Script"/>
          <w:b/>
          <w:sz w:val="60"/>
          <w:szCs w:val="60"/>
        </w:rPr>
      </w:pPr>
      <w:r w:rsidRPr="00C00172">
        <w:rPr>
          <w:rFonts w:ascii="Vladimir Script" w:hAnsi="Vladimir Script"/>
          <w:b/>
          <w:sz w:val="60"/>
          <w:szCs w:val="60"/>
        </w:rPr>
        <w:t xml:space="preserve">High Roller Gold Sponsors </w:t>
      </w:r>
    </w:p>
    <w:p w:rsidR="0042574F" w:rsidRPr="001E7D3F" w:rsidRDefault="00C00172" w:rsidP="0042574F">
      <w:pPr>
        <w:jc w:val="center"/>
        <w:rPr>
          <w:rFonts w:ascii="Ebrima" w:hAnsi="Ebrima"/>
          <w:sz w:val="24"/>
          <w:szCs w:val="24"/>
        </w:rPr>
      </w:pPr>
      <w:hyperlink r:id="rId4" w:history="1">
        <w:r w:rsidR="0042574F" w:rsidRPr="00C00172">
          <w:rPr>
            <w:rStyle w:val="Hyperlink"/>
            <w:rFonts w:ascii="Ebrima" w:hAnsi="Ebrima"/>
            <w:sz w:val="24"/>
            <w:szCs w:val="24"/>
          </w:rPr>
          <w:t>Chancellor’s Village</w:t>
        </w:r>
      </w:hyperlink>
      <w:r w:rsidR="0042574F" w:rsidRPr="001E7D3F">
        <w:rPr>
          <w:rFonts w:ascii="Ebrima" w:hAnsi="Ebrima"/>
          <w:sz w:val="24"/>
          <w:szCs w:val="24"/>
        </w:rPr>
        <w:t xml:space="preserve"> </w:t>
      </w:r>
    </w:p>
    <w:p w:rsidR="0042574F" w:rsidRPr="001E7D3F" w:rsidRDefault="00C00172" w:rsidP="0042574F">
      <w:pPr>
        <w:jc w:val="center"/>
        <w:rPr>
          <w:rFonts w:ascii="Ebrima" w:hAnsi="Ebrima"/>
          <w:sz w:val="24"/>
          <w:szCs w:val="24"/>
        </w:rPr>
      </w:pPr>
      <w:hyperlink r:id="rId5" w:history="1">
        <w:r w:rsidR="0042574F" w:rsidRPr="00C00172">
          <w:rPr>
            <w:rStyle w:val="Hyperlink"/>
            <w:rFonts w:ascii="Ebrima" w:hAnsi="Ebrima"/>
            <w:sz w:val="24"/>
            <w:szCs w:val="24"/>
          </w:rPr>
          <w:t>Fredericksburg Emergency Medical Alliance</w:t>
        </w:r>
      </w:hyperlink>
      <w:r w:rsidR="0042574F" w:rsidRPr="001E7D3F">
        <w:rPr>
          <w:rFonts w:ascii="Ebrima" w:hAnsi="Ebrima"/>
          <w:sz w:val="24"/>
          <w:szCs w:val="24"/>
        </w:rPr>
        <w:t xml:space="preserve"> </w:t>
      </w:r>
    </w:p>
    <w:p w:rsidR="0042574F" w:rsidRPr="001E7D3F" w:rsidRDefault="00C00172" w:rsidP="0042574F">
      <w:pPr>
        <w:jc w:val="center"/>
        <w:rPr>
          <w:rFonts w:ascii="Ebrima" w:hAnsi="Ebrima"/>
          <w:sz w:val="24"/>
          <w:szCs w:val="24"/>
        </w:rPr>
      </w:pPr>
      <w:hyperlink r:id="rId6" w:history="1">
        <w:r w:rsidR="0042574F" w:rsidRPr="00C00172">
          <w:rPr>
            <w:rStyle w:val="Hyperlink"/>
            <w:rFonts w:ascii="Ebrima" w:hAnsi="Ebrima"/>
            <w:sz w:val="24"/>
            <w:szCs w:val="24"/>
          </w:rPr>
          <w:t>JBR Construction &amp; Consulting</w:t>
        </w:r>
      </w:hyperlink>
      <w:r w:rsidR="0042574F" w:rsidRPr="001E7D3F">
        <w:rPr>
          <w:rFonts w:ascii="Ebrima" w:hAnsi="Ebrima"/>
          <w:sz w:val="24"/>
          <w:szCs w:val="24"/>
        </w:rPr>
        <w:t xml:space="preserve"> </w:t>
      </w:r>
    </w:p>
    <w:p w:rsidR="0042574F" w:rsidRDefault="0042574F" w:rsidP="0042574F">
      <w:pPr>
        <w:jc w:val="center"/>
        <w:rPr>
          <w:rFonts w:ascii="Ebrima" w:hAnsi="Ebrima"/>
        </w:rPr>
      </w:pPr>
    </w:p>
    <w:p w:rsidR="0042574F" w:rsidRPr="00C00172" w:rsidRDefault="0042574F" w:rsidP="0042574F">
      <w:pPr>
        <w:jc w:val="center"/>
        <w:rPr>
          <w:rFonts w:ascii="Vladimir Script" w:hAnsi="Vladimir Script"/>
          <w:b/>
          <w:sz w:val="60"/>
          <w:szCs w:val="60"/>
        </w:rPr>
      </w:pPr>
      <w:r w:rsidRPr="00C00172">
        <w:rPr>
          <w:rFonts w:ascii="Vladimir Script" w:hAnsi="Vladimir Script"/>
          <w:b/>
          <w:sz w:val="60"/>
          <w:szCs w:val="60"/>
        </w:rPr>
        <w:t>High Roller Silver Sponsors</w:t>
      </w:r>
    </w:p>
    <w:p w:rsidR="001E7D3F" w:rsidRDefault="00F54DE1" w:rsidP="0042574F">
      <w:pPr>
        <w:jc w:val="center"/>
        <w:rPr>
          <w:rFonts w:ascii="Ebrima" w:hAnsi="Ebrima"/>
          <w:sz w:val="24"/>
          <w:szCs w:val="24"/>
        </w:rPr>
      </w:pPr>
      <w:hyperlink r:id="rId7" w:history="1">
        <w:r w:rsidR="001E7D3F" w:rsidRPr="00F54DE1">
          <w:rPr>
            <w:rStyle w:val="Hyperlink"/>
            <w:rFonts w:ascii="Ebrima" w:hAnsi="Ebrima"/>
            <w:sz w:val="24"/>
            <w:szCs w:val="24"/>
          </w:rPr>
          <w:t>Joseph “</w:t>
        </w:r>
        <w:proofErr w:type="spellStart"/>
        <w:r w:rsidR="001E7D3F" w:rsidRPr="00F54DE1">
          <w:rPr>
            <w:rStyle w:val="Hyperlink"/>
            <w:rFonts w:ascii="Ebrima" w:hAnsi="Ebrima"/>
            <w:sz w:val="24"/>
            <w:szCs w:val="24"/>
          </w:rPr>
          <w:t>Jeh</w:t>
        </w:r>
        <w:proofErr w:type="spellEnd"/>
        <w:r w:rsidR="001E7D3F" w:rsidRPr="00F54DE1">
          <w:rPr>
            <w:rStyle w:val="Hyperlink"/>
            <w:rFonts w:ascii="Ebrima" w:hAnsi="Ebrima"/>
            <w:sz w:val="24"/>
            <w:szCs w:val="24"/>
          </w:rPr>
          <w:t>” Hicks</w:t>
        </w:r>
      </w:hyperlink>
    </w:p>
    <w:p w:rsidR="0042574F" w:rsidRPr="0042574F" w:rsidRDefault="00F54DE1" w:rsidP="0042574F">
      <w:pPr>
        <w:jc w:val="center"/>
        <w:rPr>
          <w:rFonts w:ascii="Ebrima" w:hAnsi="Ebrima"/>
          <w:sz w:val="24"/>
          <w:szCs w:val="24"/>
        </w:rPr>
      </w:pPr>
      <w:hyperlink r:id="rId8" w:history="1">
        <w:r w:rsidR="0042574F" w:rsidRPr="00F54DE1">
          <w:rPr>
            <w:rStyle w:val="Hyperlink"/>
            <w:rFonts w:ascii="Ebrima" w:hAnsi="Ebrima"/>
            <w:sz w:val="24"/>
            <w:szCs w:val="24"/>
          </w:rPr>
          <w:t>Movement Mortgage</w:t>
        </w:r>
      </w:hyperlink>
      <w:r w:rsidR="0042574F" w:rsidRPr="0042574F">
        <w:rPr>
          <w:rFonts w:ascii="Ebrima" w:hAnsi="Ebrima"/>
          <w:sz w:val="24"/>
          <w:szCs w:val="24"/>
        </w:rPr>
        <w:t xml:space="preserve"> – </w:t>
      </w:r>
      <w:hyperlink r:id="rId9" w:history="1">
        <w:r w:rsidR="0042574F" w:rsidRPr="00F54DE1">
          <w:rPr>
            <w:rStyle w:val="Hyperlink"/>
            <w:rFonts w:ascii="Ebrima" w:hAnsi="Ebrima"/>
            <w:sz w:val="24"/>
            <w:szCs w:val="24"/>
          </w:rPr>
          <w:t>Scott Livingston</w:t>
        </w:r>
      </w:hyperlink>
    </w:p>
    <w:p w:rsidR="0042574F" w:rsidRDefault="00F54DE1" w:rsidP="0042574F">
      <w:pPr>
        <w:jc w:val="center"/>
        <w:rPr>
          <w:rFonts w:ascii="Ebrima" w:hAnsi="Ebrima"/>
          <w:sz w:val="24"/>
          <w:szCs w:val="24"/>
        </w:rPr>
      </w:pPr>
      <w:hyperlink r:id="rId10" w:history="1">
        <w:r w:rsidR="0042574F" w:rsidRPr="00F54DE1">
          <w:rPr>
            <w:rStyle w:val="Hyperlink"/>
            <w:rFonts w:ascii="Ebrima" w:hAnsi="Ebrima"/>
            <w:sz w:val="24"/>
            <w:szCs w:val="24"/>
          </w:rPr>
          <w:t>Nest Realty Fredericksburg</w:t>
        </w:r>
      </w:hyperlink>
      <w:r w:rsidR="0042574F" w:rsidRPr="0042574F">
        <w:rPr>
          <w:rFonts w:ascii="Ebrima" w:hAnsi="Ebrima"/>
          <w:sz w:val="24"/>
          <w:szCs w:val="24"/>
        </w:rPr>
        <w:t xml:space="preserve"> </w:t>
      </w:r>
    </w:p>
    <w:p w:rsidR="001E7D3F" w:rsidRDefault="00F54DE1" w:rsidP="0042574F">
      <w:pPr>
        <w:jc w:val="center"/>
        <w:rPr>
          <w:rFonts w:ascii="Ebrima" w:hAnsi="Ebrima"/>
          <w:sz w:val="24"/>
          <w:szCs w:val="24"/>
        </w:rPr>
      </w:pPr>
      <w:hyperlink r:id="rId11" w:history="1">
        <w:r w:rsidRPr="00F54DE1">
          <w:rPr>
            <w:rStyle w:val="Hyperlink"/>
            <w:rFonts w:ascii="Ebrima" w:hAnsi="Ebrima"/>
            <w:sz w:val="24"/>
            <w:szCs w:val="24"/>
          </w:rPr>
          <w:t>CJR Property Inspections</w:t>
        </w:r>
      </w:hyperlink>
      <w:r w:rsidR="001E7D3F">
        <w:rPr>
          <w:rFonts w:ascii="Ebrima" w:hAnsi="Ebrima"/>
          <w:sz w:val="24"/>
          <w:szCs w:val="24"/>
        </w:rPr>
        <w:t xml:space="preserve"> </w:t>
      </w:r>
    </w:p>
    <w:p w:rsidR="00C00172" w:rsidRDefault="00C00172" w:rsidP="0042574F">
      <w:pPr>
        <w:jc w:val="center"/>
        <w:rPr>
          <w:rFonts w:ascii="Ebrima" w:hAnsi="Ebrima"/>
          <w:sz w:val="24"/>
          <w:szCs w:val="24"/>
        </w:rPr>
      </w:pPr>
    </w:p>
    <w:p w:rsidR="00C00172" w:rsidRDefault="00C00172" w:rsidP="0042574F">
      <w:pPr>
        <w:jc w:val="center"/>
        <w:rPr>
          <w:rFonts w:ascii="Vladimir Script" w:hAnsi="Vladimir Script"/>
          <w:b/>
          <w:sz w:val="60"/>
          <w:szCs w:val="60"/>
        </w:rPr>
      </w:pPr>
      <w:r w:rsidRPr="00F54DE1">
        <w:rPr>
          <w:rFonts w:ascii="Vladimir Script" w:hAnsi="Vladimir Script"/>
          <w:b/>
          <w:sz w:val="60"/>
          <w:szCs w:val="60"/>
        </w:rPr>
        <w:t xml:space="preserve">Bronze Sponsors </w:t>
      </w:r>
    </w:p>
    <w:p w:rsidR="005812EF" w:rsidRDefault="005812EF" w:rsidP="0042574F">
      <w:pPr>
        <w:jc w:val="center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Dr. Diana </w:t>
      </w:r>
      <w:proofErr w:type="spellStart"/>
      <w:r>
        <w:rPr>
          <w:rFonts w:ascii="Ebrima" w:hAnsi="Ebrima"/>
          <w:sz w:val="24"/>
          <w:szCs w:val="24"/>
        </w:rPr>
        <w:t>Almy</w:t>
      </w:r>
      <w:proofErr w:type="spellEnd"/>
      <w:r>
        <w:rPr>
          <w:rFonts w:ascii="Ebrima" w:hAnsi="Ebrima"/>
          <w:sz w:val="24"/>
          <w:szCs w:val="24"/>
        </w:rPr>
        <w:t xml:space="preserve"> – </w:t>
      </w:r>
      <w:hyperlink r:id="rId12" w:history="1">
        <w:r w:rsidRPr="001D6DE7">
          <w:rPr>
            <w:rStyle w:val="Hyperlink"/>
            <w:rFonts w:ascii="Ebrima" w:hAnsi="Ebrima"/>
            <w:sz w:val="24"/>
            <w:szCs w:val="24"/>
          </w:rPr>
          <w:t>Fredericksburg Orthodontics</w:t>
        </w:r>
      </w:hyperlink>
      <w:r>
        <w:rPr>
          <w:rFonts w:ascii="Ebrima" w:hAnsi="Ebrima"/>
          <w:sz w:val="24"/>
          <w:szCs w:val="24"/>
        </w:rPr>
        <w:t xml:space="preserve"> </w:t>
      </w:r>
    </w:p>
    <w:p w:rsidR="005812EF" w:rsidRDefault="001D6DE7" w:rsidP="0042574F">
      <w:pPr>
        <w:jc w:val="center"/>
        <w:rPr>
          <w:rFonts w:ascii="Ebrima" w:hAnsi="Ebrima"/>
          <w:sz w:val="24"/>
          <w:szCs w:val="24"/>
        </w:rPr>
      </w:pPr>
      <w:hyperlink r:id="rId13" w:history="1">
        <w:r w:rsidR="005812EF" w:rsidRPr="001D6DE7">
          <w:rPr>
            <w:rStyle w:val="Hyperlink"/>
            <w:rFonts w:ascii="Ebrima" w:hAnsi="Ebrima"/>
            <w:sz w:val="24"/>
            <w:szCs w:val="24"/>
          </w:rPr>
          <w:t>Atlantic Green Plumbing</w:t>
        </w:r>
      </w:hyperlink>
    </w:p>
    <w:p w:rsidR="005812EF" w:rsidRDefault="001D6DE7" w:rsidP="005812EF">
      <w:pPr>
        <w:jc w:val="center"/>
        <w:rPr>
          <w:rFonts w:ascii="Ebrima" w:hAnsi="Ebrima"/>
          <w:sz w:val="24"/>
          <w:szCs w:val="24"/>
        </w:rPr>
      </w:pPr>
      <w:hyperlink r:id="rId14" w:history="1">
        <w:r w:rsidR="005812EF" w:rsidRPr="001D6DE7">
          <w:rPr>
            <w:rStyle w:val="Hyperlink"/>
            <w:rFonts w:ascii="Ebrima" w:hAnsi="Ebrima"/>
            <w:sz w:val="24"/>
            <w:szCs w:val="24"/>
          </w:rPr>
          <w:t>Century 21 New Millennium</w:t>
        </w:r>
      </w:hyperlink>
    </w:p>
    <w:p w:rsidR="005812EF" w:rsidRDefault="001D6DE7" w:rsidP="0042574F">
      <w:pPr>
        <w:jc w:val="center"/>
        <w:rPr>
          <w:rFonts w:ascii="Ebrima" w:hAnsi="Ebrima"/>
          <w:sz w:val="24"/>
          <w:szCs w:val="24"/>
        </w:rPr>
      </w:pPr>
      <w:hyperlink r:id="rId15" w:history="1">
        <w:r w:rsidR="005812EF" w:rsidRPr="001D6DE7">
          <w:rPr>
            <w:rStyle w:val="Hyperlink"/>
            <w:rFonts w:ascii="Ebrima" w:hAnsi="Ebrima"/>
            <w:sz w:val="24"/>
            <w:szCs w:val="24"/>
          </w:rPr>
          <w:t>Commonwealth Criminal Justice Academy</w:t>
        </w:r>
      </w:hyperlink>
    </w:p>
    <w:p w:rsidR="005812EF" w:rsidRDefault="001D6DE7" w:rsidP="0042574F">
      <w:pPr>
        <w:jc w:val="center"/>
        <w:rPr>
          <w:rFonts w:ascii="Ebrima" w:hAnsi="Ebrima"/>
          <w:sz w:val="24"/>
          <w:szCs w:val="24"/>
        </w:rPr>
      </w:pPr>
      <w:hyperlink r:id="rId16" w:history="1">
        <w:r w:rsidR="005812EF" w:rsidRPr="001D6DE7">
          <w:rPr>
            <w:rStyle w:val="Hyperlink"/>
            <w:rFonts w:ascii="Ebrima" w:hAnsi="Ebrima"/>
            <w:sz w:val="24"/>
            <w:szCs w:val="24"/>
          </w:rPr>
          <w:t>EKG Stables</w:t>
        </w:r>
      </w:hyperlink>
    </w:p>
    <w:p w:rsidR="005812EF" w:rsidRDefault="005812EF" w:rsidP="0042574F">
      <w:pPr>
        <w:jc w:val="center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lastRenderedPageBreak/>
        <w:t>Marianna Bedway &amp; Kevin Hyde</w:t>
      </w:r>
    </w:p>
    <w:p w:rsidR="005812EF" w:rsidRDefault="005812EF" w:rsidP="0042574F">
      <w:pPr>
        <w:jc w:val="center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Stacey Garcia</w:t>
      </w:r>
    </w:p>
    <w:p w:rsidR="00355339" w:rsidRDefault="00355339" w:rsidP="0042574F">
      <w:pPr>
        <w:jc w:val="center"/>
        <w:rPr>
          <w:rFonts w:ascii="Ebrima" w:hAnsi="Ebrima"/>
          <w:sz w:val="24"/>
          <w:szCs w:val="24"/>
        </w:rPr>
      </w:pPr>
      <w:r w:rsidRPr="00355339">
        <w:rPr>
          <w:rFonts w:ascii="Ebrima" w:hAnsi="Ebrima"/>
          <w:sz w:val="24"/>
          <w:szCs w:val="24"/>
        </w:rPr>
        <w:t xml:space="preserve">Michelle Gillespie – </w:t>
      </w:r>
      <w:hyperlink r:id="rId17" w:history="1">
        <w:r w:rsidRPr="001D6DE7">
          <w:rPr>
            <w:rStyle w:val="Hyperlink"/>
            <w:rFonts w:ascii="Ebrima" w:hAnsi="Ebrima"/>
            <w:sz w:val="24"/>
            <w:szCs w:val="24"/>
          </w:rPr>
          <w:t>Occasions by M&amp;K</w:t>
        </w:r>
      </w:hyperlink>
      <w:r w:rsidRPr="00355339">
        <w:rPr>
          <w:rFonts w:ascii="Ebrima" w:hAnsi="Ebrima"/>
          <w:sz w:val="24"/>
          <w:szCs w:val="24"/>
        </w:rPr>
        <w:t xml:space="preserve"> </w:t>
      </w:r>
    </w:p>
    <w:p w:rsidR="005812EF" w:rsidRDefault="001D6DE7" w:rsidP="0042574F">
      <w:pPr>
        <w:jc w:val="center"/>
        <w:rPr>
          <w:rFonts w:ascii="Ebrima" w:hAnsi="Ebrima"/>
          <w:sz w:val="24"/>
          <w:szCs w:val="24"/>
        </w:rPr>
      </w:pPr>
      <w:hyperlink r:id="rId18" w:history="1">
        <w:r w:rsidR="005812EF" w:rsidRPr="001D6DE7">
          <w:rPr>
            <w:rStyle w:val="Hyperlink"/>
            <w:rFonts w:ascii="Ebrima" w:hAnsi="Ebrima"/>
            <w:sz w:val="24"/>
            <w:szCs w:val="24"/>
          </w:rPr>
          <w:t>Infinity Technologies</w:t>
        </w:r>
      </w:hyperlink>
      <w:r w:rsidR="005812EF">
        <w:rPr>
          <w:rFonts w:ascii="Ebrima" w:hAnsi="Ebrima"/>
          <w:sz w:val="24"/>
          <w:szCs w:val="24"/>
        </w:rPr>
        <w:t xml:space="preserve"> </w:t>
      </w:r>
    </w:p>
    <w:p w:rsidR="005812EF" w:rsidRDefault="005812EF" w:rsidP="0042574F">
      <w:pPr>
        <w:jc w:val="center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Wesley &amp; Ahuna Johnson</w:t>
      </w:r>
    </w:p>
    <w:p w:rsidR="005812EF" w:rsidRDefault="005812EF" w:rsidP="0042574F">
      <w:pPr>
        <w:jc w:val="center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Bruce &amp; Sharon Killian </w:t>
      </w:r>
    </w:p>
    <w:p w:rsidR="005812EF" w:rsidRDefault="00DC64CB" w:rsidP="0042574F">
      <w:pPr>
        <w:jc w:val="center"/>
        <w:rPr>
          <w:rFonts w:ascii="Ebrima" w:hAnsi="Ebrima"/>
          <w:sz w:val="24"/>
          <w:szCs w:val="24"/>
        </w:rPr>
      </w:pPr>
      <w:hyperlink r:id="rId19" w:history="1">
        <w:r w:rsidR="005812EF" w:rsidRPr="00DC64CB">
          <w:rPr>
            <w:rStyle w:val="Hyperlink"/>
            <w:rFonts w:ascii="Ebrima" w:hAnsi="Ebrima"/>
            <w:sz w:val="24"/>
            <w:szCs w:val="24"/>
          </w:rPr>
          <w:t>Pam Kuper</w:t>
        </w:r>
      </w:hyperlink>
    </w:p>
    <w:p w:rsidR="005812EF" w:rsidRDefault="005812EF" w:rsidP="0042574F">
      <w:pPr>
        <w:jc w:val="center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Katrina Masterson</w:t>
      </w:r>
    </w:p>
    <w:p w:rsidR="005812EF" w:rsidRDefault="005812EF" w:rsidP="0042574F">
      <w:pPr>
        <w:jc w:val="center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Elizabeth McNally</w:t>
      </w:r>
    </w:p>
    <w:p w:rsidR="005812EF" w:rsidRDefault="001D6DE7" w:rsidP="0042574F">
      <w:pPr>
        <w:jc w:val="center"/>
        <w:rPr>
          <w:rFonts w:ascii="Ebrima" w:hAnsi="Ebrima"/>
          <w:sz w:val="24"/>
          <w:szCs w:val="24"/>
        </w:rPr>
      </w:pPr>
      <w:hyperlink r:id="rId20" w:history="1">
        <w:r w:rsidR="00355339" w:rsidRPr="001D6DE7">
          <w:rPr>
            <w:rStyle w:val="Hyperlink"/>
            <w:rFonts w:ascii="Ebrima" w:hAnsi="Ebrima"/>
            <w:sz w:val="24"/>
            <w:szCs w:val="24"/>
          </w:rPr>
          <w:t>Rappahannock Area Community Services Board</w:t>
        </w:r>
      </w:hyperlink>
    </w:p>
    <w:p w:rsidR="005812EF" w:rsidRDefault="001D6DE7" w:rsidP="0042574F">
      <w:pPr>
        <w:jc w:val="center"/>
        <w:rPr>
          <w:rFonts w:ascii="Ebrima" w:hAnsi="Ebrima"/>
          <w:sz w:val="24"/>
          <w:szCs w:val="24"/>
        </w:rPr>
      </w:pPr>
      <w:hyperlink r:id="rId21" w:history="1">
        <w:r w:rsidR="005812EF" w:rsidRPr="001D6DE7">
          <w:rPr>
            <w:rStyle w:val="Hyperlink"/>
            <w:rFonts w:ascii="Ebrima" w:hAnsi="Ebrima"/>
            <w:sz w:val="24"/>
            <w:szCs w:val="24"/>
          </w:rPr>
          <w:t>Rappahannock Orthodontics</w:t>
        </w:r>
      </w:hyperlink>
    </w:p>
    <w:p w:rsidR="005812EF" w:rsidRDefault="001D6DE7" w:rsidP="0042574F">
      <w:pPr>
        <w:jc w:val="center"/>
        <w:rPr>
          <w:rFonts w:ascii="Ebrima" w:hAnsi="Ebrima"/>
          <w:sz w:val="24"/>
          <w:szCs w:val="24"/>
        </w:rPr>
      </w:pPr>
      <w:hyperlink r:id="rId22" w:history="1">
        <w:r w:rsidR="005812EF" w:rsidRPr="001D6DE7">
          <w:rPr>
            <w:rStyle w:val="Hyperlink"/>
            <w:rFonts w:ascii="Ebrima" w:hAnsi="Ebrima"/>
            <w:sz w:val="24"/>
            <w:szCs w:val="24"/>
          </w:rPr>
          <w:t xml:space="preserve">Dr. Peter </w:t>
        </w:r>
        <w:proofErr w:type="spellStart"/>
        <w:r w:rsidR="005812EF" w:rsidRPr="001D6DE7">
          <w:rPr>
            <w:rStyle w:val="Hyperlink"/>
            <w:rFonts w:ascii="Ebrima" w:hAnsi="Ebrima"/>
            <w:sz w:val="24"/>
            <w:szCs w:val="24"/>
          </w:rPr>
          <w:t>Scalfo</w:t>
        </w:r>
        <w:proofErr w:type="spellEnd"/>
      </w:hyperlink>
    </w:p>
    <w:p w:rsidR="005812EF" w:rsidRDefault="005812EF" w:rsidP="0042574F">
      <w:pPr>
        <w:jc w:val="center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Jim &amp; Cheryl Schlesinger</w:t>
      </w:r>
    </w:p>
    <w:p w:rsidR="005812EF" w:rsidRDefault="005812EF" w:rsidP="0042574F">
      <w:pPr>
        <w:jc w:val="center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</w:t>
      </w:r>
      <w:hyperlink r:id="rId23" w:history="1">
        <w:r w:rsidRPr="001D6DE7">
          <w:rPr>
            <w:rStyle w:val="Hyperlink"/>
            <w:rFonts w:ascii="Ebrima" w:hAnsi="Ebrima"/>
            <w:sz w:val="24"/>
            <w:szCs w:val="24"/>
          </w:rPr>
          <w:t>Spotsylvania County Department of Social Services</w:t>
        </w:r>
      </w:hyperlink>
    </w:p>
    <w:p w:rsidR="005812EF" w:rsidRDefault="00DC64CB" w:rsidP="0042574F">
      <w:pPr>
        <w:jc w:val="center"/>
        <w:rPr>
          <w:rFonts w:ascii="Ebrima" w:hAnsi="Ebrima"/>
          <w:sz w:val="24"/>
          <w:szCs w:val="24"/>
        </w:rPr>
      </w:pPr>
      <w:hyperlink r:id="rId24" w:history="1">
        <w:r w:rsidR="005812EF" w:rsidRPr="00DC64CB">
          <w:rPr>
            <w:rStyle w:val="Hyperlink"/>
            <w:rFonts w:ascii="Ebrima" w:hAnsi="Ebrima"/>
            <w:sz w:val="24"/>
            <w:szCs w:val="24"/>
          </w:rPr>
          <w:t>Quality Dental, PLC</w:t>
        </w:r>
      </w:hyperlink>
    </w:p>
    <w:p w:rsidR="00355339" w:rsidRDefault="00355339" w:rsidP="0042574F">
      <w:pPr>
        <w:jc w:val="center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</w:t>
      </w:r>
    </w:p>
    <w:p w:rsidR="00355339" w:rsidRPr="00355339" w:rsidRDefault="00355339" w:rsidP="0042574F">
      <w:pPr>
        <w:jc w:val="center"/>
        <w:rPr>
          <w:rFonts w:ascii="Ebrima" w:hAnsi="Ebrima"/>
          <w:sz w:val="24"/>
          <w:szCs w:val="24"/>
        </w:rPr>
      </w:pPr>
    </w:p>
    <w:p w:rsidR="001E7D3F" w:rsidRPr="0042574F" w:rsidRDefault="001E7D3F" w:rsidP="0042574F">
      <w:pPr>
        <w:jc w:val="center"/>
        <w:rPr>
          <w:rFonts w:ascii="Ebrima" w:hAnsi="Ebrima"/>
          <w:sz w:val="24"/>
          <w:szCs w:val="24"/>
        </w:rPr>
      </w:pPr>
    </w:p>
    <w:p w:rsidR="0042574F" w:rsidRPr="0042574F" w:rsidRDefault="0042574F" w:rsidP="0042574F">
      <w:pPr>
        <w:jc w:val="center"/>
        <w:rPr>
          <w:rFonts w:ascii="Vladimir Script" w:hAnsi="Vladimir Script"/>
          <w:sz w:val="48"/>
          <w:szCs w:val="48"/>
        </w:rPr>
      </w:pPr>
      <w:r w:rsidRPr="0042574F">
        <w:rPr>
          <w:rFonts w:ascii="Vladimir Script" w:hAnsi="Vladimir Script"/>
          <w:sz w:val="48"/>
          <w:szCs w:val="48"/>
        </w:rPr>
        <w:t xml:space="preserve"> </w:t>
      </w:r>
    </w:p>
    <w:p w:rsidR="0042574F" w:rsidRDefault="0042574F" w:rsidP="0042574F">
      <w:pPr>
        <w:jc w:val="center"/>
      </w:pPr>
    </w:p>
    <w:sectPr w:rsidR="00425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C7"/>
    <w:rsid w:val="001865AB"/>
    <w:rsid w:val="001D6DE7"/>
    <w:rsid w:val="001E7D3F"/>
    <w:rsid w:val="002A70AB"/>
    <w:rsid w:val="00355339"/>
    <w:rsid w:val="0042574F"/>
    <w:rsid w:val="004B348F"/>
    <w:rsid w:val="004D3583"/>
    <w:rsid w:val="005812EF"/>
    <w:rsid w:val="007271C7"/>
    <w:rsid w:val="00C00172"/>
    <w:rsid w:val="00DC64CB"/>
    <w:rsid w:val="00F5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289D8"/>
  <w15:chartTrackingRefBased/>
  <w15:docId w15:val="{590D2C88-AAB5-44EF-A2ED-7ADD8685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1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1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vement.com/" TargetMode="External"/><Relationship Id="rId13" Type="http://schemas.openxmlformats.org/officeDocument/2006/relationships/hyperlink" Target="http://www.atlanticgreenplumbing.com/" TargetMode="External"/><Relationship Id="rId18" Type="http://schemas.openxmlformats.org/officeDocument/2006/relationships/hyperlink" Target="http://www.it-va.com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drcaspersen.com/" TargetMode="External"/><Relationship Id="rId7" Type="http://schemas.openxmlformats.org/officeDocument/2006/relationships/hyperlink" Target="https://www.jhickslaw.com/" TargetMode="External"/><Relationship Id="rId12" Type="http://schemas.openxmlformats.org/officeDocument/2006/relationships/hyperlink" Target="http://www.fredbraces.com/" TargetMode="External"/><Relationship Id="rId17" Type="http://schemas.openxmlformats.org/officeDocument/2006/relationships/hyperlink" Target="http://www.occasionsbymk.com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EKG-Stables-155128767873154/" TargetMode="External"/><Relationship Id="rId20" Type="http://schemas.openxmlformats.org/officeDocument/2006/relationships/hyperlink" Target="https://rappahannockareacsb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jbrconstruct.com/" TargetMode="External"/><Relationship Id="rId11" Type="http://schemas.openxmlformats.org/officeDocument/2006/relationships/hyperlink" Target="http://www.va-home-inspection.com/Home-Inspection-Service-Team.html" TargetMode="External"/><Relationship Id="rId24" Type="http://schemas.openxmlformats.org/officeDocument/2006/relationships/hyperlink" Target="http://www.qualitydentalva.com/" TargetMode="External"/><Relationship Id="rId5" Type="http://schemas.openxmlformats.org/officeDocument/2006/relationships/hyperlink" Target="http://www.femainc.com/" TargetMode="External"/><Relationship Id="rId15" Type="http://schemas.openxmlformats.org/officeDocument/2006/relationships/hyperlink" Target="http://www.ccjatraining.com/" TargetMode="External"/><Relationship Id="rId23" Type="http://schemas.openxmlformats.org/officeDocument/2006/relationships/hyperlink" Target="http://www.spotsylvania.va.us/content/20925/21007/" TargetMode="External"/><Relationship Id="rId10" Type="http://schemas.openxmlformats.org/officeDocument/2006/relationships/hyperlink" Target="https://www.nestrealty.com/fredericksburg/" TargetMode="External"/><Relationship Id="rId19" Type="http://schemas.openxmlformats.org/officeDocument/2006/relationships/hyperlink" Target="https://www.c21nm.com/agents/pam-kuper/" TargetMode="External"/><Relationship Id="rId4" Type="http://schemas.openxmlformats.org/officeDocument/2006/relationships/hyperlink" Target="http://www.seniorlifestyle.com/property/chancellors-village/" TargetMode="External"/><Relationship Id="rId9" Type="http://schemas.openxmlformats.org/officeDocument/2006/relationships/hyperlink" Target="https://movement.com/lo/scott-livingston/" TargetMode="External"/><Relationship Id="rId14" Type="http://schemas.openxmlformats.org/officeDocument/2006/relationships/hyperlink" Target="https://www.c21nm.com/offices/fredericksburg/" TargetMode="External"/><Relationship Id="rId22" Type="http://schemas.openxmlformats.org/officeDocument/2006/relationships/hyperlink" Target="http://www.hilltopdentalstudi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McNally</dc:creator>
  <cp:keywords/>
  <dc:description/>
  <cp:lastModifiedBy>Elizabeth McNally</cp:lastModifiedBy>
  <cp:revision>7</cp:revision>
  <dcterms:created xsi:type="dcterms:W3CDTF">2017-09-13T18:03:00Z</dcterms:created>
  <dcterms:modified xsi:type="dcterms:W3CDTF">2017-09-13T18:43:00Z</dcterms:modified>
</cp:coreProperties>
</file>